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1E910514" w:rsidR="00E9375E" w:rsidRPr="00104232" w:rsidRDefault="00853978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5418CB">
        <w:rPr>
          <w:rFonts w:ascii="Century Gothic" w:hAnsi="Century Gothic"/>
          <w:b/>
          <w:color w:val="2D3F50"/>
          <w:sz w:val="32"/>
        </w:rPr>
        <w:t>View the Details of an Employee’s Payable Time</w:t>
      </w:r>
      <w:r>
        <w:rPr>
          <w:rFonts w:ascii="Century Gothic" w:hAnsi="Century Gothic"/>
          <w:b/>
          <w:color w:val="2D3F50"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38BDE6E2" w:rsidR="00E9375E" w:rsidRPr="00104232" w:rsidRDefault="00853978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4FDA0F0C" w14:textId="32A79577" w:rsidR="00853978" w:rsidRPr="00DF3F2A" w:rsidRDefault="00853978" w:rsidP="00853978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>
        <w:rPr>
          <w:rFonts w:ascii="Century Gothic" w:eastAsiaTheme="minorHAnsi" w:hAnsi="Century Gothic" w:cstheme="minorBidi"/>
        </w:rPr>
        <w:t xml:space="preserve">OneUSG </w:t>
      </w:r>
      <w:r w:rsidR="009A4815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76A6372E" w14:textId="22697AC5" w:rsidR="00853978" w:rsidRDefault="009A4815" w:rsidP="00853978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From </w:t>
      </w:r>
      <w:r w:rsidR="00853978" w:rsidRPr="001754B9">
        <w:rPr>
          <w:rFonts w:ascii="Century Gothic" w:hAnsi="Century Gothic"/>
          <w:b/>
          <w:color w:val="2D3F50"/>
        </w:rPr>
        <w:t>Manager</w:t>
      </w:r>
      <w:r w:rsidR="00853978" w:rsidRPr="00853978">
        <w:rPr>
          <w:rFonts w:ascii="Century Gothic" w:hAnsi="Century Gothic"/>
        </w:rPr>
        <w:t xml:space="preserve"> </w:t>
      </w:r>
      <w:r w:rsidR="00853978" w:rsidRPr="001754B9">
        <w:rPr>
          <w:rFonts w:ascii="Century Gothic" w:hAnsi="Century Gothic"/>
          <w:b/>
          <w:color w:val="2D3F50"/>
        </w:rPr>
        <w:t>Self</w:t>
      </w:r>
      <w:r w:rsidR="00853978" w:rsidRPr="00853978">
        <w:rPr>
          <w:rFonts w:ascii="Century Gothic" w:hAnsi="Century Gothic"/>
        </w:rPr>
        <w:t xml:space="preserve"> </w:t>
      </w:r>
      <w:r w:rsidR="00853978" w:rsidRPr="001754B9">
        <w:rPr>
          <w:rFonts w:ascii="Century Gothic" w:hAnsi="Century Gothic"/>
          <w:b/>
          <w:color w:val="2D3F50"/>
        </w:rPr>
        <w:t>Service</w:t>
      </w:r>
      <w:r w:rsidR="00853978" w:rsidRPr="00853978">
        <w:rPr>
          <w:rFonts w:ascii="Century Gothic" w:hAnsi="Century Gothic"/>
        </w:rPr>
        <w:t xml:space="preserve">, click the </w:t>
      </w:r>
      <w:r w:rsidR="00BF402D">
        <w:rPr>
          <w:rFonts w:ascii="Century Gothic" w:hAnsi="Century Gothic"/>
          <w:b/>
          <w:color w:val="2D3F50"/>
        </w:rPr>
        <w:t>Team Time</w:t>
      </w:r>
      <w:r w:rsidR="00853978" w:rsidRPr="00853978">
        <w:rPr>
          <w:rFonts w:ascii="Century Gothic" w:hAnsi="Century Gothic"/>
        </w:rPr>
        <w:t xml:space="preserve"> tile.</w:t>
      </w:r>
    </w:p>
    <w:p w14:paraId="12164BB6" w14:textId="703F04B7" w:rsidR="00BF402D" w:rsidRDefault="009A4815" w:rsidP="0008121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 w:rsidRPr="009A4815">
        <w:rPr>
          <w:rFonts w:ascii="Century Gothic" w:hAnsi="Century Gothic"/>
        </w:rPr>
        <w:t xml:space="preserve">Select </w:t>
      </w:r>
      <w:r w:rsidR="005418CB" w:rsidRPr="009A4815">
        <w:rPr>
          <w:rFonts w:ascii="Century Gothic" w:hAnsi="Century Gothic"/>
          <w:b/>
          <w:color w:val="2D3F50"/>
        </w:rPr>
        <w:t>Payable Time Detail</w:t>
      </w:r>
      <w:r w:rsidR="00BF402D" w:rsidRPr="009A4815">
        <w:rPr>
          <w:rFonts w:ascii="Century Gothic" w:hAnsi="Century Gothic"/>
        </w:rPr>
        <w:t>.</w:t>
      </w:r>
    </w:p>
    <w:p w14:paraId="3CA4D2F9" w14:textId="3CE6C0DE" w:rsidR="009A4815" w:rsidRDefault="009A4815" w:rsidP="0008121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</w:t>
      </w:r>
      <w:r w:rsidRPr="002539FB">
        <w:rPr>
          <w:rFonts w:ascii="Century Gothic" w:hAnsi="Century Gothic"/>
          <w:b/>
          <w:color w:val="2D3F50"/>
        </w:rPr>
        <w:t>Employee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Selection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Criteria</w:t>
      </w:r>
      <w:r>
        <w:rPr>
          <w:rFonts w:ascii="Century Gothic" w:hAnsi="Century Gothic"/>
        </w:rPr>
        <w:t xml:space="preserve"> section, enter the </w:t>
      </w:r>
      <w:r w:rsidRPr="002539FB">
        <w:rPr>
          <w:rFonts w:ascii="Century Gothic" w:hAnsi="Century Gothic"/>
          <w:b/>
          <w:color w:val="2D3F50"/>
        </w:rPr>
        <w:t>Employee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Name</w:t>
      </w:r>
      <w:r>
        <w:rPr>
          <w:rFonts w:ascii="Century Gothic" w:hAnsi="Century Gothic"/>
        </w:rPr>
        <w:t xml:space="preserve"> or </w:t>
      </w:r>
      <w:r w:rsidRPr="002539FB">
        <w:rPr>
          <w:rFonts w:ascii="Century Gothic" w:hAnsi="Century Gothic"/>
          <w:b/>
          <w:color w:val="2D3F50"/>
        </w:rPr>
        <w:t>ID</w:t>
      </w:r>
      <w:r>
        <w:rPr>
          <w:rFonts w:ascii="Century Gothic" w:hAnsi="Century Gothic"/>
        </w:rPr>
        <w:t xml:space="preserve"> and click the </w:t>
      </w:r>
      <w:r w:rsidRPr="002539FB">
        <w:rPr>
          <w:rFonts w:ascii="Century Gothic" w:hAnsi="Century Gothic"/>
          <w:b/>
          <w:color w:val="2D3F50"/>
        </w:rPr>
        <w:t>Get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Employees</w:t>
      </w:r>
      <w:r>
        <w:rPr>
          <w:rFonts w:ascii="Century Gothic" w:hAnsi="Century Gothic"/>
        </w:rPr>
        <w:t xml:space="preserve"> button. To see all of your employees, leave all fields blank and click the </w:t>
      </w:r>
      <w:r w:rsidRPr="002539FB">
        <w:rPr>
          <w:rFonts w:ascii="Century Gothic" w:hAnsi="Century Gothic"/>
          <w:b/>
          <w:color w:val="2D3F50"/>
        </w:rPr>
        <w:t>Get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Employees</w:t>
      </w:r>
      <w:r>
        <w:rPr>
          <w:rFonts w:ascii="Century Gothic" w:hAnsi="Century Gothic"/>
        </w:rPr>
        <w:t xml:space="preserve"> button.</w:t>
      </w:r>
    </w:p>
    <w:p w14:paraId="7B81D4D2" w14:textId="720CE815" w:rsidR="009A4815" w:rsidRDefault="009A4815" w:rsidP="0008121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Select the </w:t>
      </w:r>
      <w:r w:rsidRPr="002539FB">
        <w:rPr>
          <w:rFonts w:ascii="Century Gothic" w:hAnsi="Century Gothic"/>
          <w:b/>
          <w:color w:val="2D3F50"/>
        </w:rPr>
        <w:t>Last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Name</w:t>
      </w:r>
      <w:r>
        <w:rPr>
          <w:rFonts w:ascii="Century Gothic" w:hAnsi="Century Gothic"/>
        </w:rPr>
        <w:t xml:space="preserve"> link to view the </w:t>
      </w:r>
      <w:r w:rsidRPr="002539FB">
        <w:rPr>
          <w:rFonts w:ascii="Century Gothic" w:hAnsi="Century Gothic"/>
          <w:b/>
          <w:color w:val="2D3F50"/>
        </w:rPr>
        <w:t>Payable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Time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Detail</w:t>
      </w:r>
      <w:r>
        <w:rPr>
          <w:rFonts w:ascii="Century Gothic" w:hAnsi="Century Gothic"/>
        </w:rPr>
        <w:t>.</w:t>
      </w:r>
    </w:p>
    <w:p w14:paraId="74305B9F" w14:textId="6C793673" w:rsidR="009A4815" w:rsidRDefault="009A4815" w:rsidP="0008121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needed, update the </w:t>
      </w:r>
      <w:r w:rsidRPr="002539FB">
        <w:rPr>
          <w:rFonts w:ascii="Century Gothic" w:hAnsi="Century Gothic"/>
          <w:b/>
          <w:color w:val="2D3F50"/>
        </w:rPr>
        <w:t>Start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Date</w:t>
      </w:r>
      <w:r>
        <w:rPr>
          <w:rFonts w:ascii="Century Gothic" w:hAnsi="Century Gothic"/>
        </w:rPr>
        <w:t xml:space="preserve"> and </w:t>
      </w:r>
      <w:r w:rsidRPr="002539FB">
        <w:rPr>
          <w:rFonts w:ascii="Century Gothic" w:hAnsi="Century Gothic"/>
          <w:b/>
          <w:color w:val="2D3F50"/>
        </w:rPr>
        <w:t>End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Date</w:t>
      </w:r>
      <w:r>
        <w:rPr>
          <w:rFonts w:ascii="Century Gothic" w:hAnsi="Century Gothic"/>
        </w:rPr>
        <w:t xml:space="preserve"> fields to view a different time period. Click the </w:t>
      </w:r>
      <w:r w:rsidRPr="002539FB">
        <w:rPr>
          <w:rFonts w:ascii="Century Gothic" w:hAnsi="Century Gothic"/>
          <w:b/>
          <w:color w:val="2D3F50"/>
        </w:rPr>
        <w:t>Refresh</w:t>
      </w:r>
      <w:r>
        <w:rPr>
          <w:rFonts w:ascii="Century Gothic" w:hAnsi="Century Gothic"/>
        </w:rPr>
        <w:t xml:space="preserve"> icon.</w:t>
      </w:r>
    </w:p>
    <w:p w14:paraId="62B8ECF4" w14:textId="3BE9A2C0" w:rsidR="009A4815" w:rsidRDefault="009A4815" w:rsidP="0008121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2539FB">
        <w:rPr>
          <w:rFonts w:ascii="Century Gothic" w:hAnsi="Century Gothic"/>
          <w:b/>
          <w:color w:val="2D3F50"/>
        </w:rPr>
        <w:t>Expand</w:t>
      </w:r>
      <w:r>
        <w:rPr>
          <w:rFonts w:ascii="Century Gothic" w:hAnsi="Century Gothic"/>
        </w:rPr>
        <w:t xml:space="preserve"> icon for </w:t>
      </w:r>
      <w:r w:rsidRPr="002539FB">
        <w:rPr>
          <w:rFonts w:ascii="Century Gothic" w:hAnsi="Century Gothic"/>
          <w:b/>
          <w:color w:val="2D3F50"/>
        </w:rPr>
        <w:t>Payable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Status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Filter</w:t>
      </w:r>
      <w:r>
        <w:rPr>
          <w:rFonts w:ascii="Century Gothic" w:hAnsi="Century Gothic"/>
        </w:rPr>
        <w:t xml:space="preserve"> to limit the types of payable status you wish to view.</w:t>
      </w:r>
    </w:p>
    <w:p w14:paraId="0D156690" w14:textId="1551327B" w:rsidR="009A4815" w:rsidRDefault="009A4815" w:rsidP="0008121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2539FB">
        <w:rPr>
          <w:rFonts w:ascii="Century Gothic" w:hAnsi="Century Gothic"/>
          <w:b/>
          <w:color w:val="2D3F50"/>
        </w:rPr>
        <w:t>Overview</w:t>
      </w:r>
      <w:r>
        <w:rPr>
          <w:rFonts w:ascii="Century Gothic" w:hAnsi="Century Gothic"/>
        </w:rPr>
        <w:t xml:space="preserve"> tab includes the date, timesheet status, Time Reporting code, and quantity (hours).</w:t>
      </w:r>
    </w:p>
    <w:p w14:paraId="670A6568" w14:textId="0F9CBF32" w:rsidR="009A4815" w:rsidRDefault="002539FB" w:rsidP="0008121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2539FB">
        <w:rPr>
          <w:rFonts w:ascii="Century Gothic" w:hAnsi="Century Gothic"/>
          <w:b/>
          <w:color w:val="2D3F50"/>
        </w:rPr>
        <w:t>Cost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and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Approval</w:t>
      </w:r>
      <w:r>
        <w:rPr>
          <w:rFonts w:ascii="Century Gothic" w:hAnsi="Century Gothic"/>
        </w:rPr>
        <w:t xml:space="preserve"> tab provides the User ID and the timestamp of when the timesheet was approved.</w:t>
      </w:r>
    </w:p>
    <w:p w14:paraId="0B5F976A" w14:textId="2E8C29FF" w:rsidR="002539FB" w:rsidRPr="009A4815" w:rsidRDefault="002539FB" w:rsidP="0008121D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view another employee, click the </w:t>
      </w:r>
      <w:r w:rsidRPr="002539FB">
        <w:rPr>
          <w:rFonts w:ascii="Century Gothic" w:hAnsi="Century Gothic"/>
          <w:b/>
          <w:color w:val="2D3F50"/>
        </w:rPr>
        <w:t>Return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to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Select</w:t>
      </w:r>
      <w:r>
        <w:rPr>
          <w:rFonts w:ascii="Century Gothic" w:hAnsi="Century Gothic"/>
        </w:rPr>
        <w:t xml:space="preserve"> </w:t>
      </w:r>
      <w:r w:rsidRPr="002539FB">
        <w:rPr>
          <w:rFonts w:ascii="Century Gothic" w:hAnsi="Century Gothic"/>
          <w:b/>
          <w:color w:val="2D3F50"/>
        </w:rPr>
        <w:t>Employee</w:t>
      </w:r>
      <w:r>
        <w:rPr>
          <w:rFonts w:ascii="Century Gothic" w:hAnsi="Century Gothic"/>
        </w:rPr>
        <w:t xml:space="preserve"> link and select another employee.</w:t>
      </w:r>
    </w:p>
    <w:p w14:paraId="34A49BA4" w14:textId="77777777" w:rsidR="001754B9" w:rsidRPr="001754B9" w:rsidRDefault="001754B9" w:rsidP="001754B9">
      <w:pPr>
        <w:spacing w:after="0" w:line="360" w:lineRule="auto"/>
        <w:rPr>
          <w:rFonts w:ascii="Century Gothic" w:hAnsi="Century Gothic"/>
        </w:rPr>
      </w:pPr>
    </w:p>
    <w:sectPr w:rsidR="001754B9" w:rsidRPr="001754B9" w:rsidSect="00AB1B00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650E" w14:textId="77777777" w:rsidR="00B15E7B" w:rsidRDefault="00B15E7B" w:rsidP="00E9375E">
      <w:pPr>
        <w:spacing w:after="0" w:line="240" w:lineRule="auto"/>
      </w:pPr>
      <w:r>
        <w:separator/>
      </w:r>
    </w:p>
  </w:endnote>
  <w:endnote w:type="continuationSeparator" w:id="0">
    <w:p w14:paraId="3D397B03" w14:textId="77777777" w:rsidR="00B15E7B" w:rsidRDefault="00B15E7B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E37AEA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941684" w14:paraId="7782031E" w14:textId="77777777" w:rsidTr="00941684">
      <w:tc>
        <w:tcPr>
          <w:tcW w:w="1987" w:type="dxa"/>
        </w:tcPr>
        <w:p w14:paraId="0CF2F6E2" w14:textId="262264F0" w:rsidR="00941684" w:rsidRDefault="00941684" w:rsidP="00941684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E37AEA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5FF5E5E9" w14:textId="2BB3EAAE" w:rsidR="00941684" w:rsidRPr="00535C59" w:rsidRDefault="00941684" w:rsidP="009A4815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9A4815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295818" w14:paraId="4AE9904C" w14:textId="77777777" w:rsidTr="00BF4764">
      <w:tc>
        <w:tcPr>
          <w:tcW w:w="8640" w:type="dxa"/>
          <w:gridSpan w:val="2"/>
        </w:tcPr>
        <w:p w14:paraId="751BE9E9" w14:textId="7EA53B71" w:rsidR="00295818" w:rsidRDefault="00F92488" w:rsidP="00941684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13 Nov</w:t>
          </w:r>
          <w:r w:rsidR="009A4815">
            <w:rPr>
              <w:rFonts w:ascii="Arial" w:hAnsi="Arial" w:cs="Arial"/>
              <w:sz w:val="20"/>
              <w:szCs w:val="20"/>
            </w:rPr>
            <w:t xml:space="preserve"> 2017</w:t>
          </w:r>
        </w:p>
      </w:tc>
    </w:tr>
  </w:tbl>
  <w:p w14:paraId="4CA4CA3E" w14:textId="77777777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4F989" wp14:editId="7D64658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41E01" w14:textId="77777777" w:rsidR="00B15E7B" w:rsidRDefault="00B15E7B" w:rsidP="00E9375E">
      <w:pPr>
        <w:spacing w:after="0" w:line="240" w:lineRule="auto"/>
      </w:pPr>
      <w:r>
        <w:separator/>
      </w:r>
    </w:p>
  </w:footnote>
  <w:footnote w:type="continuationSeparator" w:id="0">
    <w:p w14:paraId="7C00FAF8" w14:textId="77777777" w:rsidR="00B15E7B" w:rsidRDefault="00B15E7B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DC644"/>
      <w:tblLook w:val="04A0" w:firstRow="1" w:lastRow="0" w:firstColumn="1" w:lastColumn="0" w:noHBand="0" w:noVBand="1"/>
    </w:tblPr>
    <w:tblGrid>
      <w:gridCol w:w="4319"/>
      <w:gridCol w:w="4321"/>
    </w:tblGrid>
    <w:tr w:rsidR="000B69CE" w:rsidRPr="00BA11A1" w14:paraId="6E66D7A8" w14:textId="77777777" w:rsidTr="00012522">
      <w:trPr>
        <w:trHeight w:val="990"/>
      </w:trPr>
      <w:tc>
        <w:tcPr>
          <w:tcW w:w="4675" w:type="dxa"/>
          <w:shd w:val="clear" w:color="auto" w:fill="8DC644"/>
          <w:vAlign w:val="center"/>
        </w:tcPr>
        <w:p w14:paraId="70737F91" w14:textId="1593D459" w:rsidR="000B69CE" w:rsidRPr="007D6702" w:rsidRDefault="00853978" w:rsidP="005418CB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MS</w:t>
          </w:r>
          <w:r w:rsidR="00BF402D">
            <w:rPr>
              <w:rFonts w:ascii="Century Gothic" w:hAnsi="Century Gothic"/>
              <w:color w:val="FFFFFF" w:themeColor="background1"/>
              <w:sz w:val="28"/>
            </w:rPr>
            <w:t>3</w:t>
          </w:r>
          <w:r w:rsidR="00703DCA">
            <w:rPr>
              <w:rFonts w:ascii="Century Gothic" w:hAnsi="Century Gothic"/>
              <w:color w:val="FFFFFF" w:themeColor="background1"/>
              <w:sz w:val="28"/>
            </w:rPr>
            <w:t>1</w:t>
          </w:r>
          <w:r w:rsidR="005418CB">
            <w:rPr>
              <w:rFonts w:ascii="Century Gothic" w:hAnsi="Century Gothic"/>
              <w:color w:val="FFFFFF" w:themeColor="background1"/>
              <w:sz w:val="28"/>
            </w:rPr>
            <w:t>5</w:t>
          </w:r>
          <w:r w:rsidR="00703DCA">
            <w:rPr>
              <w:rFonts w:ascii="Century Gothic" w:hAnsi="Century Gothic"/>
              <w:color w:val="FFFFFF" w:themeColor="background1"/>
              <w:sz w:val="28"/>
            </w:rPr>
            <w:t>.0</w:t>
          </w:r>
          <w:r w:rsidR="005418CB">
            <w:rPr>
              <w:rFonts w:ascii="Century Gothic" w:hAnsi="Century Gothic"/>
              <w:color w:val="FFFFFF" w:themeColor="background1"/>
              <w:sz w:val="28"/>
            </w:rPr>
            <w:t>2</w:t>
          </w:r>
        </w:p>
      </w:tc>
      <w:tc>
        <w:tcPr>
          <w:tcW w:w="4675" w:type="dxa"/>
          <w:shd w:val="clear" w:color="auto" w:fill="8DC644"/>
          <w:vAlign w:val="center"/>
        </w:tcPr>
        <w:p w14:paraId="19F1DAE2" w14:textId="1829DB62" w:rsidR="000B69CE" w:rsidRPr="007D6702" w:rsidRDefault="00012522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 xml:space="preserve">Manager </w:t>
          </w:r>
          <w:r w:rsidR="000B69CE" w:rsidRPr="007D6702">
            <w:rPr>
              <w:rFonts w:ascii="Century Gothic" w:hAnsi="Century Gothic"/>
              <w:color w:val="FFFFFF" w:themeColor="background1"/>
              <w:sz w:val="28"/>
            </w:rPr>
            <w:t>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E5B84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5015E"/>
    <w:multiLevelType w:val="hybridMultilevel"/>
    <w:tmpl w:val="F90C0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2542A6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00AAD"/>
    <w:rsid w:val="00011207"/>
    <w:rsid w:val="00012522"/>
    <w:rsid w:val="00027B00"/>
    <w:rsid w:val="000531AD"/>
    <w:rsid w:val="00057C93"/>
    <w:rsid w:val="00085D42"/>
    <w:rsid w:val="000B69CE"/>
    <w:rsid w:val="000C193D"/>
    <w:rsid w:val="0011770E"/>
    <w:rsid w:val="00142DCC"/>
    <w:rsid w:val="00152A05"/>
    <w:rsid w:val="001754B9"/>
    <w:rsid w:val="00180CC6"/>
    <w:rsid w:val="001905FD"/>
    <w:rsid w:val="001B6B22"/>
    <w:rsid w:val="002539FB"/>
    <w:rsid w:val="00286E9A"/>
    <w:rsid w:val="00295818"/>
    <w:rsid w:val="002A2054"/>
    <w:rsid w:val="002B17B3"/>
    <w:rsid w:val="002D202E"/>
    <w:rsid w:val="002D2675"/>
    <w:rsid w:val="002E1B9C"/>
    <w:rsid w:val="002F2DFE"/>
    <w:rsid w:val="002F7B49"/>
    <w:rsid w:val="00312DEC"/>
    <w:rsid w:val="00314BFF"/>
    <w:rsid w:val="00326C14"/>
    <w:rsid w:val="003B035A"/>
    <w:rsid w:val="0043393F"/>
    <w:rsid w:val="0046162F"/>
    <w:rsid w:val="00490B18"/>
    <w:rsid w:val="004968F3"/>
    <w:rsid w:val="004A2EF3"/>
    <w:rsid w:val="00515936"/>
    <w:rsid w:val="00533BCE"/>
    <w:rsid w:val="005418CB"/>
    <w:rsid w:val="005B4099"/>
    <w:rsid w:val="005F35B3"/>
    <w:rsid w:val="006756DF"/>
    <w:rsid w:val="006D17D1"/>
    <w:rsid w:val="006E04D2"/>
    <w:rsid w:val="00703DCA"/>
    <w:rsid w:val="00734D5B"/>
    <w:rsid w:val="007928BB"/>
    <w:rsid w:val="007A7D16"/>
    <w:rsid w:val="007C0FAF"/>
    <w:rsid w:val="007D73B7"/>
    <w:rsid w:val="00853978"/>
    <w:rsid w:val="008577E4"/>
    <w:rsid w:val="008977D2"/>
    <w:rsid w:val="008A7DB6"/>
    <w:rsid w:val="008B4CD1"/>
    <w:rsid w:val="008C4539"/>
    <w:rsid w:val="008F1F91"/>
    <w:rsid w:val="00941684"/>
    <w:rsid w:val="009A4815"/>
    <w:rsid w:val="009C37C5"/>
    <w:rsid w:val="009D3048"/>
    <w:rsid w:val="00A8608E"/>
    <w:rsid w:val="00AB1B00"/>
    <w:rsid w:val="00AE0B99"/>
    <w:rsid w:val="00AE5761"/>
    <w:rsid w:val="00B114C8"/>
    <w:rsid w:val="00B15E7B"/>
    <w:rsid w:val="00B31AFA"/>
    <w:rsid w:val="00BD61BD"/>
    <w:rsid w:val="00BF00A7"/>
    <w:rsid w:val="00BF402D"/>
    <w:rsid w:val="00C72A6E"/>
    <w:rsid w:val="00C92EAE"/>
    <w:rsid w:val="00CB1EBC"/>
    <w:rsid w:val="00CC5942"/>
    <w:rsid w:val="00D60749"/>
    <w:rsid w:val="00D7008B"/>
    <w:rsid w:val="00E12271"/>
    <w:rsid w:val="00E33D94"/>
    <w:rsid w:val="00E37AEA"/>
    <w:rsid w:val="00E72E22"/>
    <w:rsid w:val="00E806F7"/>
    <w:rsid w:val="00E9375E"/>
    <w:rsid w:val="00EA782F"/>
    <w:rsid w:val="00F10C70"/>
    <w:rsid w:val="00F81AAE"/>
    <w:rsid w:val="00F92488"/>
    <w:rsid w:val="00FB0A8A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00"/>
  <w15:docId w15:val="{21FE91CA-6D54-4CFF-85BF-28814470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customStyle="1" w:styleId="steptext">
    <w:name w:val="steptext"/>
    <w:basedOn w:val="Normal"/>
    <w:uiPriority w:val="99"/>
    <w:rsid w:val="00853978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B00F8"/>
    <w:rsid w:val="00302F1D"/>
    <w:rsid w:val="003B52FF"/>
    <w:rsid w:val="004E497B"/>
    <w:rsid w:val="005C222F"/>
    <w:rsid w:val="00616541"/>
    <w:rsid w:val="00796795"/>
    <w:rsid w:val="007A1E86"/>
    <w:rsid w:val="00813DC4"/>
    <w:rsid w:val="00845783"/>
    <w:rsid w:val="009C6DEA"/>
    <w:rsid w:val="00AC65C2"/>
    <w:rsid w:val="00B929D6"/>
    <w:rsid w:val="00CF5235"/>
    <w:rsid w:val="00ED5B64"/>
    <w:rsid w:val="00F02560"/>
    <w:rsid w:val="00FB2FD4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245AD-6DA3-4A11-B1B8-B51228DB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cp:lastPrinted>2016-09-27T15:15:00Z</cp:lastPrinted>
  <dcterms:created xsi:type="dcterms:W3CDTF">2018-03-20T16:57:00Z</dcterms:created>
  <dcterms:modified xsi:type="dcterms:W3CDTF">2018-03-20T16:57:00Z</dcterms:modified>
</cp:coreProperties>
</file>